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4957"/>
        <w:gridCol w:w="5244"/>
        <w:gridCol w:w="5271"/>
      </w:tblGrid>
      <w:tr w:rsidR="006E013D" w:rsidTr="006E013D">
        <w:trPr>
          <w:trHeight w:val="11176"/>
        </w:trPr>
        <w:tc>
          <w:tcPr>
            <w:tcW w:w="4957" w:type="dxa"/>
          </w:tcPr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Обратиться за помощью</w:t>
            </w: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и получить более подробную информацию можно по адресу:</w:t>
            </w: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Валуйки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М.Горького</w:t>
            </w:r>
            <w:proofErr w:type="spellEnd"/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325201" w:rsidRPr="009F1B9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д.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телефон: 8 (472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6)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3-26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 Эл. почта: </w:t>
            </w:r>
            <w:r w:rsidRPr="009F1B91">
              <w:rPr>
                <w:rFonts w:ascii="Times New Roman" w:hAnsi="Times New Roman" w:cs="Times New Roman"/>
                <w:sz w:val="36"/>
                <w:szCs w:val="36"/>
              </w:rPr>
              <w:t>opekavaluyki@mail.ru</w:t>
            </w:r>
          </w:p>
          <w:p w:rsidR="00325201" w:rsidRPr="000A438A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МБУ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Валуйского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городского округа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График работы учреждения:</w:t>
            </w: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Понедельник-пятница</w:t>
            </w:r>
          </w:p>
          <w:p w:rsidR="00325201" w:rsidRDefault="00325201" w:rsidP="0032520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с 8.00 до 17.00</w:t>
            </w:r>
          </w:p>
          <w:p w:rsidR="001A2C7D" w:rsidRDefault="00325201" w:rsidP="00325201">
            <w:pPr>
              <w:jc w:val="center"/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>Перерыв с 12.00 до 13.00 Выходные дни: суббота, воскресенье</w:t>
            </w:r>
          </w:p>
        </w:tc>
        <w:tc>
          <w:tcPr>
            <w:tcW w:w="5244" w:type="dxa"/>
          </w:tcPr>
          <w:p w:rsidR="0005381A" w:rsidRDefault="0005381A" w:rsidP="001D0B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2E9E" w:rsidRDefault="00DF2E9E" w:rsidP="00DF2E9E">
            <w:pPr>
              <w:shd w:val="clear" w:color="auto" w:fill="FFFFFF"/>
              <w:spacing w:after="150" w:line="330" w:lineRule="atLeast"/>
              <w:ind w:left="406" w:right="434"/>
              <w:jc w:val="center"/>
              <w:outlineLvl w:val="0"/>
              <w:rPr>
                <w:rFonts w:eastAsia="Times New Roman" w:cs="Times New Roman"/>
                <w:color w:val="262626"/>
                <w:kern w:val="36"/>
                <w:sz w:val="36"/>
                <w:szCs w:val="36"/>
                <w:lang w:eastAsia="ru-RU"/>
              </w:rPr>
            </w:pPr>
            <w:r w:rsidRPr="00DF2E9E">
              <w:rPr>
                <w:rFonts w:ascii="Roboto Condensed" w:eastAsia="Times New Roman" w:hAnsi="Roboto Condensed" w:cs="Times New Roman"/>
                <w:color w:val="262626"/>
                <w:kern w:val="36"/>
                <w:sz w:val="36"/>
                <w:szCs w:val="36"/>
                <w:lang w:eastAsia="ru-RU"/>
              </w:rPr>
              <w:t xml:space="preserve">Что может дать один человек другому, кроме капли тепла? И что может быть больше этого? </w:t>
            </w:r>
          </w:p>
          <w:p w:rsidR="00DF2E9E" w:rsidRDefault="00DF2E9E" w:rsidP="00DF2E9E">
            <w:pPr>
              <w:shd w:val="clear" w:color="auto" w:fill="FFFFFF"/>
              <w:spacing w:after="150" w:line="330" w:lineRule="atLeast"/>
              <w:ind w:left="406" w:right="434"/>
              <w:jc w:val="center"/>
              <w:outlineLvl w:val="0"/>
              <w:rPr>
                <w:rFonts w:eastAsia="Times New Roman" w:cs="Times New Roman"/>
                <w:color w:val="262626"/>
                <w:kern w:val="36"/>
                <w:sz w:val="36"/>
                <w:szCs w:val="36"/>
                <w:lang w:eastAsia="ru-RU"/>
              </w:rPr>
            </w:pPr>
            <w:r w:rsidRPr="00DF2E9E">
              <w:rPr>
                <w:rFonts w:ascii="Roboto Condensed" w:eastAsia="Times New Roman" w:hAnsi="Roboto Condensed" w:cs="Times New Roman"/>
                <w:color w:val="262626"/>
                <w:kern w:val="36"/>
                <w:sz w:val="36"/>
                <w:szCs w:val="36"/>
                <w:lang w:eastAsia="ru-RU"/>
              </w:rPr>
              <w:t>Эрих Мария Ремарк</w:t>
            </w:r>
          </w:p>
          <w:p w:rsidR="00C462B8" w:rsidRDefault="00C462B8" w:rsidP="00DF2E9E">
            <w:pPr>
              <w:shd w:val="clear" w:color="auto" w:fill="FFFFFF"/>
              <w:spacing w:after="150" w:line="330" w:lineRule="atLeast"/>
              <w:ind w:left="406" w:right="434"/>
              <w:jc w:val="center"/>
              <w:outlineLvl w:val="0"/>
              <w:rPr>
                <w:rFonts w:eastAsia="Times New Roman" w:cs="Times New Roman"/>
                <w:color w:val="262626"/>
                <w:kern w:val="36"/>
                <w:sz w:val="36"/>
                <w:szCs w:val="36"/>
                <w:lang w:eastAsia="ru-RU"/>
              </w:rPr>
            </w:pPr>
            <w:r>
              <w:rPr>
                <w:rFonts w:eastAsia="Times New Roman" w:cs="Times New Roman"/>
                <w:color w:val="262626"/>
                <w:kern w:val="36"/>
                <w:sz w:val="36"/>
                <w:szCs w:val="36"/>
                <w:lang w:eastAsia="ru-RU"/>
              </w:rPr>
              <w:t xml:space="preserve">  </w:t>
            </w:r>
          </w:p>
          <w:p w:rsidR="00C462B8" w:rsidRPr="00DF2E9E" w:rsidRDefault="00C462B8" w:rsidP="00DF2E9E">
            <w:pPr>
              <w:shd w:val="clear" w:color="auto" w:fill="FFFFFF"/>
              <w:spacing w:after="150" w:line="330" w:lineRule="atLeast"/>
              <w:ind w:left="406" w:right="434"/>
              <w:jc w:val="center"/>
              <w:outlineLvl w:val="0"/>
              <w:rPr>
                <w:rFonts w:eastAsia="Times New Roman" w:cs="Times New Roman"/>
                <w:color w:val="262626"/>
                <w:kern w:val="36"/>
                <w:sz w:val="36"/>
                <w:szCs w:val="36"/>
                <w:lang w:eastAsia="ru-RU"/>
              </w:rPr>
            </w:pPr>
          </w:p>
          <w:p w:rsidR="001A2C7D" w:rsidRPr="001D0B36" w:rsidRDefault="00DF2E9E" w:rsidP="001D0B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89866" cy="2043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c748e4ed286f3865ef4f4409bd3bee07a4009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013" cy="207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</w:tcPr>
          <w:p w:rsidR="007778BB" w:rsidRDefault="007778BB" w:rsidP="00CB4B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4BEE" w:rsidRDefault="00CB4BEE" w:rsidP="00CB4B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МБУ 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Валуйского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городского округа</w:t>
            </w:r>
            <w:r w:rsidRPr="001D0B36"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  <w:p w:rsidR="00CB4BEE" w:rsidRDefault="00CB4BEE" w:rsidP="00CB4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</w:p>
          <w:p w:rsidR="007778BB" w:rsidRDefault="00CB4BEE" w:rsidP="00CB4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4BEE">
              <w:rPr>
                <w:rFonts w:ascii="Times New Roman" w:hAnsi="Times New Roman" w:cs="Times New Roman"/>
                <w:sz w:val="40"/>
                <w:szCs w:val="40"/>
              </w:rPr>
              <w:t>РЕКОМЕНДАЦИИ ПСИХОЛОГА</w:t>
            </w:r>
          </w:p>
          <w:p w:rsidR="001A2C7D" w:rsidRDefault="00CB4BEE" w:rsidP="00CB4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4BE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696E3C" w:rsidRPr="00CB4BEE">
              <w:rPr>
                <w:rFonts w:ascii="Times New Roman" w:hAnsi="Times New Roman" w:cs="Times New Roman"/>
                <w:sz w:val="40"/>
                <w:szCs w:val="40"/>
              </w:rPr>
              <w:t>ДЛЯ РОДИТЕЛЕЙ,</w:t>
            </w:r>
            <w:r w:rsidRPr="00CB4BEE">
              <w:rPr>
                <w:rFonts w:ascii="Times New Roman" w:hAnsi="Times New Roman" w:cs="Times New Roman"/>
                <w:sz w:val="40"/>
                <w:szCs w:val="40"/>
              </w:rPr>
              <w:t xml:space="preserve"> ВОСПИТЫВАЮЩИХ «ОСОБОГО» РЕБЕНКА</w:t>
            </w:r>
          </w:p>
          <w:p w:rsidR="00CB4BEE" w:rsidRDefault="00CB4BEE" w:rsidP="00CB4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B4BEE" w:rsidRDefault="00C462B8" w:rsidP="00CB4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228975" cy="15903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649e88e2ea455ec380af62c98c271a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543" cy="162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BEE" w:rsidRDefault="00CB4BEE" w:rsidP="00CB4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B4BEE" w:rsidRDefault="00CB4BEE" w:rsidP="00CB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BEE">
              <w:rPr>
                <w:rFonts w:ascii="Times New Roman" w:hAnsi="Times New Roman" w:cs="Times New Roman"/>
                <w:sz w:val="28"/>
                <w:szCs w:val="28"/>
              </w:rPr>
              <w:t>Отделение со</w:t>
            </w:r>
            <w:r w:rsidR="00325201">
              <w:rPr>
                <w:rFonts w:ascii="Times New Roman" w:hAnsi="Times New Roman" w:cs="Times New Roman"/>
                <w:sz w:val="28"/>
                <w:szCs w:val="28"/>
              </w:rPr>
              <w:t>циального сопровождения и оказания консультативной помощи</w:t>
            </w:r>
          </w:p>
          <w:p w:rsidR="00325201" w:rsidRDefault="00325201" w:rsidP="00CB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5201" w:rsidRDefault="00325201" w:rsidP="00CB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Валуйки </w:t>
            </w:r>
          </w:p>
          <w:p w:rsidR="00325201" w:rsidRPr="00CB4BEE" w:rsidRDefault="00325201" w:rsidP="00CB4BE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462B8" w:rsidRPr="008016FD" w:rsidTr="006E013D">
        <w:trPr>
          <w:trHeight w:val="10770"/>
        </w:trPr>
        <w:tc>
          <w:tcPr>
            <w:tcW w:w="4957" w:type="dxa"/>
          </w:tcPr>
          <w:p w:rsidR="008016FD" w:rsidRPr="008F308C" w:rsidRDefault="008016FD" w:rsidP="008F308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F308C">
              <w:rPr>
                <w:b/>
                <w:sz w:val="28"/>
                <w:szCs w:val="28"/>
              </w:rPr>
              <w:lastRenderedPageBreak/>
              <w:t>Уважаемые папы и мамы!</w:t>
            </w:r>
          </w:p>
          <w:p w:rsidR="008016FD" w:rsidRPr="008016FD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8016FD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016FD">
              <w:rPr>
                <w:i/>
                <w:sz w:val="18"/>
                <w:szCs w:val="18"/>
              </w:rPr>
              <w:t>Вы узнали, что ваш ребенок особенный. Что делать дальше?</w:t>
            </w:r>
            <w:r w:rsidRPr="008016FD">
              <w:rPr>
                <w:sz w:val="18"/>
                <w:szCs w:val="18"/>
              </w:rPr>
              <w:t xml:space="preserve">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1</w:t>
            </w:r>
            <w:r w:rsidRPr="007778BB">
              <w:rPr>
                <w:sz w:val="18"/>
                <w:szCs w:val="18"/>
              </w:rPr>
              <w:t xml:space="preserve">.Прежде всего, обратитесь к психологу и медику, которые будут сопровождать развитие ребенка. Не занимайтесь самолечением!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2</w:t>
            </w:r>
            <w:r w:rsidRPr="007778BB">
              <w:rPr>
                <w:sz w:val="18"/>
                <w:szCs w:val="18"/>
              </w:rPr>
              <w:t xml:space="preserve">.Не забывайте, что несмотря на особенности, ребенок живет по общим закономерностям развития. Например, он, как и все дети, проходит возрастные кризисы.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3</w:t>
            </w:r>
            <w:r w:rsidRPr="007778BB">
              <w:rPr>
                <w:sz w:val="18"/>
                <w:szCs w:val="18"/>
              </w:rPr>
              <w:t xml:space="preserve">.Следите за соблюдением режима дня, исполнением предписаний врачей, приемом таблеток, если это необходимо.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4</w:t>
            </w:r>
            <w:r w:rsidRPr="007778BB">
              <w:rPr>
                <w:sz w:val="18"/>
                <w:szCs w:val="18"/>
              </w:rPr>
              <w:t xml:space="preserve">.Овладейте основами социальной и специальной педагогики, психологии. Попросите у сопровождающего психолога инструкцию для индивидуальных занятий с ребенком дома.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5</w:t>
            </w:r>
            <w:r w:rsidRPr="007778BB">
              <w:rPr>
                <w:sz w:val="18"/>
                <w:szCs w:val="18"/>
              </w:rPr>
              <w:t>.Изучите правовые основы сопровождения ребенка с ОВЗ: Закон «Об образовании в РФ», ФГОС ОВЗ, СанПиН, Конвенция о правах ребенка, Конституция РФ и другие тематические документы.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sz w:val="18"/>
                <w:szCs w:val="18"/>
              </w:rPr>
              <w:t xml:space="preserve"> </w:t>
            </w:r>
            <w:r w:rsidRPr="007778BB">
              <w:rPr>
                <w:b/>
                <w:sz w:val="18"/>
                <w:szCs w:val="18"/>
              </w:rPr>
              <w:t>6</w:t>
            </w:r>
            <w:r w:rsidRPr="007778BB">
              <w:rPr>
                <w:sz w:val="18"/>
                <w:szCs w:val="18"/>
              </w:rPr>
              <w:t xml:space="preserve">.Составляйте план занятий на пару недель вперед. Разрабатывайте его вместе с педагогом, психологом, врачами.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7</w:t>
            </w:r>
            <w:r w:rsidRPr="007778BB">
              <w:rPr>
                <w:sz w:val="18"/>
                <w:szCs w:val="18"/>
              </w:rPr>
              <w:t xml:space="preserve">.У большинства детей с ОВЗ ниже активность центральной нервной системы, они быстрее устают. Не требуйте от них быстрых реакций, предоставьте больше времени на сон и отдых.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8.</w:t>
            </w:r>
            <w:r w:rsidRPr="007778BB">
              <w:rPr>
                <w:sz w:val="18"/>
                <w:szCs w:val="18"/>
              </w:rPr>
              <w:t>Независимо от диагноза проводите игры на развитие ритма движений. Это могут быть любые задания на ритм, хлопки.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 xml:space="preserve"> 9</w:t>
            </w:r>
            <w:r w:rsidRPr="007778BB">
              <w:rPr>
                <w:sz w:val="18"/>
                <w:szCs w:val="18"/>
              </w:rPr>
              <w:t xml:space="preserve">.Не ограничивайте самостоятельность ребенка в самообслуживании. Приобретите небьющуюся посуду, следите за безопасностью. Детям с ОВЗ нужно больше времени на приобретение навыков.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10.</w:t>
            </w:r>
            <w:r w:rsidRPr="007778BB">
              <w:rPr>
                <w:sz w:val="18"/>
                <w:szCs w:val="18"/>
              </w:rPr>
              <w:t xml:space="preserve">Не забывайте про похвалу, но используйте разные ее формы, чтобы ребенок не начал относиться к ней как к </w:t>
            </w:r>
            <w:proofErr w:type="spellStart"/>
            <w:r w:rsidRPr="007778BB">
              <w:rPr>
                <w:sz w:val="18"/>
                <w:szCs w:val="18"/>
              </w:rPr>
              <w:t>чемуто</w:t>
            </w:r>
            <w:proofErr w:type="spellEnd"/>
            <w:r w:rsidRPr="007778BB">
              <w:rPr>
                <w:sz w:val="18"/>
                <w:szCs w:val="18"/>
              </w:rPr>
              <w:t xml:space="preserve"> естественному.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11</w:t>
            </w:r>
            <w:r w:rsidRPr="007778BB">
              <w:rPr>
                <w:sz w:val="18"/>
                <w:szCs w:val="18"/>
              </w:rPr>
              <w:t xml:space="preserve">.Любое занятие стройте в три этапа: инструкция ребенку, помощь при необходимости, похвала успехов. 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>12</w:t>
            </w:r>
            <w:r w:rsidRPr="007778BB">
              <w:rPr>
                <w:sz w:val="18"/>
                <w:szCs w:val="18"/>
              </w:rPr>
              <w:t>.Полезно вести дневник наблюдений, где фиксируются особенности развития, успехи, пройденные этапы. Ведите его постоянно, на каждом возрастном этапе. Отслеживайте динамику достижений.</w:t>
            </w:r>
          </w:p>
          <w:p w:rsidR="008016FD" w:rsidRPr="007778BB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778BB">
              <w:rPr>
                <w:b/>
                <w:sz w:val="18"/>
                <w:szCs w:val="18"/>
              </w:rPr>
              <w:t xml:space="preserve"> 13.</w:t>
            </w:r>
            <w:r w:rsidRPr="007778BB">
              <w:rPr>
                <w:sz w:val="18"/>
                <w:szCs w:val="18"/>
              </w:rPr>
              <w:t xml:space="preserve">Во время игры и обучении ребенка старайтесь чередовать виды деятельности, выбирайте короткие задания. Постепенно усложняйте задачи, но не забывайте чередовать их с простыми заданиями, тем, что ребенок уже умеет. </w:t>
            </w:r>
          </w:p>
          <w:p w:rsidR="008016FD" w:rsidRPr="008016FD" w:rsidRDefault="008016FD" w:rsidP="008016FD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7778BB">
              <w:rPr>
                <w:b/>
                <w:sz w:val="18"/>
                <w:szCs w:val="18"/>
              </w:rPr>
              <w:t>14.</w:t>
            </w:r>
            <w:r w:rsidRPr="007778BB">
              <w:rPr>
                <w:sz w:val="18"/>
                <w:szCs w:val="18"/>
              </w:rPr>
              <w:t>Каждую игру или цикл занятий начинайте и заканчивайте ситуацией успеха. Ситуация успеха – создание условий, с которыми ребенок обязательно справится. Подумайте, что удается вашему чаду лучше всего. Это и используйте.</w:t>
            </w:r>
          </w:p>
        </w:tc>
        <w:tc>
          <w:tcPr>
            <w:tcW w:w="5244" w:type="dxa"/>
          </w:tcPr>
          <w:p w:rsidR="00C86C2B" w:rsidRDefault="008016FD" w:rsidP="00C8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8C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родителей зависят от</w:t>
            </w:r>
          </w:p>
          <w:p w:rsidR="008016FD" w:rsidRDefault="008016FD" w:rsidP="00C8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 ребенка:</w:t>
            </w:r>
          </w:p>
          <w:p w:rsidR="00C86C2B" w:rsidRPr="008F308C" w:rsidRDefault="00C86C2B" w:rsidP="00C8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308C" w:rsidRPr="00AD05EC" w:rsidRDefault="008016FD" w:rsidP="00690127">
            <w:pPr>
              <w:pStyle w:val="a5"/>
              <w:numPr>
                <w:ilvl w:val="0"/>
                <w:numId w:val="3"/>
              </w:numPr>
              <w:spacing w:after="240"/>
              <w:ind w:left="406" w:hanging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EC">
              <w:rPr>
                <w:rFonts w:ascii="Times New Roman" w:hAnsi="Times New Roman" w:cs="Times New Roman"/>
                <w:sz w:val="18"/>
                <w:szCs w:val="18"/>
              </w:rPr>
              <w:t xml:space="preserve">От рождения до 3 лет важно стимулировать психофизическое развитие. Основные методы: эмоциональное общение, прикосновения, объятия, слуховые и зрительные стимулы. В форме игры обучите ребенка активности, ориентации в пространстве, пониманию своего тела. </w:t>
            </w:r>
          </w:p>
          <w:p w:rsidR="008F308C" w:rsidRPr="00AD05EC" w:rsidRDefault="008016FD" w:rsidP="00690127">
            <w:pPr>
              <w:pStyle w:val="a5"/>
              <w:numPr>
                <w:ilvl w:val="0"/>
                <w:numId w:val="3"/>
              </w:numPr>
              <w:spacing w:after="240"/>
              <w:ind w:left="406" w:hanging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EC">
              <w:rPr>
                <w:rFonts w:ascii="Times New Roman" w:hAnsi="Times New Roman" w:cs="Times New Roman"/>
                <w:sz w:val="18"/>
                <w:szCs w:val="18"/>
              </w:rPr>
              <w:t xml:space="preserve">3–4 года. Нужно обратить внимание на развитие памяти, внимания, мышления, речи, мелкой моторики, навыков общения и самообслуживания. В это время вместе со специалистами родители выбирают детский сад. </w:t>
            </w:r>
          </w:p>
          <w:p w:rsidR="008F308C" w:rsidRPr="00AD05EC" w:rsidRDefault="008016FD" w:rsidP="00690127">
            <w:pPr>
              <w:pStyle w:val="a5"/>
              <w:numPr>
                <w:ilvl w:val="0"/>
                <w:numId w:val="3"/>
              </w:numPr>
              <w:spacing w:after="240"/>
              <w:ind w:left="406" w:hanging="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EC">
              <w:rPr>
                <w:rFonts w:ascii="Times New Roman" w:hAnsi="Times New Roman" w:cs="Times New Roman"/>
                <w:sz w:val="18"/>
                <w:szCs w:val="18"/>
              </w:rPr>
              <w:t xml:space="preserve">5-6 лет. Этап регулярного сотрудничества со специалистами. Вместе с психологом и врачами нужно выявить способности и интересы ребенка, обучить навыкам труда, самообслуживания, подготовить к школе, составить распорядок дня, выбрать будущее учебное заведение. </w:t>
            </w:r>
          </w:p>
          <w:p w:rsidR="008016FD" w:rsidRPr="008F308C" w:rsidRDefault="008016FD" w:rsidP="00690127">
            <w:pPr>
              <w:pStyle w:val="a5"/>
              <w:numPr>
                <w:ilvl w:val="0"/>
                <w:numId w:val="3"/>
              </w:numPr>
              <w:spacing w:after="240"/>
              <w:ind w:left="406" w:hanging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5EC">
              <w:rPr>
                <w:rFonts w:ascii="Times New Roman" w:hAnsi="Times New Roman" w:cs="Times New Roman"/>
                <w:sz w:val="18"/>
                <w:szCs w:val="18"/>
              </w:rPr>
              <w:t>Школьный период. Вместе с психолого-</w:t>
            </w:r>
            <w:proofErr w:type="spellStart"/>
            <w:r w:rsidRPr="00AD05EC">
              <w:rPr>
                <w:rFonts w:ascii="Times New Roman" w:hAnsi="Times New Roman" w:cs="Times New Roman"/>
                <w:sz w:val="18"/>
                <w:szCs w:val="18"/>
              </w:rPr>
              <w:t>медикопедагогическим</w:t>
            </w:r>
            <w:proofErr w:type="spellEnd"/>
            <w:r w:rsidRPr="00AD05EC">
              <w:rPr>
                <w:rFonts w:ascii="Times New Roman" w:hAnsi="Times New Roman" w:cs="Times New Roman"/>
                <w:sz w:val="18"/>
                <w:szCs w:val="18"/>
              </w:rPr>
              <w:t xml:space="preserve"> консилиумом родители реализуют индивидуальную программу со</w:t>
            </w:r>
            <w:r w:rsidR="008F308C" w:rsidRPr="00AD05EC">
              <w:rPr>
                <w:rFonts w:ascii="Times New Roman" w:hAnsi="Times New Roman" w:cs="Times New Roman"/>
                <w:sz w:val="18"/>
                <w:szCs w:val="18"/>
              </w:rPr>
              <w:t xml:space="preserve">провождения и развития ребенка. </w:t>
            </w:r>
            <w:r w:rsidRPr="00AD05EC">
              <w:rPr>
                <w:rFonts w:ascii="Times New Roman" w:hAnsi="Times New Roman" w:cs="Times New Roman"/>
                <w:sz w:val="18"/>
                <w:szCs w:val="18"/>
              </w:rPr>
              <w:t>Задачи обучения и программа коррекции подбирается индивидуально с учетом сохранных и нарушенных функций, ведущей особенности развития, диагноза, уровня речевого развития, интеллекта, двигательных возможностей.</w:t>
            </w:r>
          </w:p>
          <w:p w:rsidR="008016FD" w:rsidRPr="008016FD" w:rsidRDefault="002235B0" w:rsidP="007778BB">
            <w:pPr>
              <w:spacing w:after="240"/>
              <w:ind w:left="379"/>
              <w:jc w:val="both"/>
              <w:rPr>
                <w:rFonts w:ascii="Times New Roman" w:eastAsia="Times New Roman" w:hAnsi="Times New Roman" w:cs="Times New Roman"/>
                <w:b/>
                <w:bCs/>
                <w:color w:val="2A395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A3958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3175</wp:posOffset>
                  </wp:positionV>
                  <wp:extent cx="2886075" cy="2255414"/>
                  <wp:effectExtent l="0" t="0" r="0" b="0"/>
                  <wp:wrapThrough wrapText="bothSides">
                    <wp:wrapPolygon edited="0">
                      <wp:start x="0" y="0"/>
                      <wp:lineTo x="0" y="21351"/>
                      <wp:lineTo x="21386" y="21351"/>
                      <wp:lineTo x="21386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nam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225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1" w:type="dxa"/>
          </w:tcPr>
          <w:p w:rsidR="00B44A65" w:rsidRDefault="008016FD" w:rsidP="00696E3C">
            <w:pPr>
              <w:pStyle w:val="a4"/>
              <w:spacing w:before="0" w:beforeAutospacing="0" w:after="240" w:afterAutospacing="0"/>
              <w:jc w:val="center"/>
              <w:rPr>
                <w:sz w:val="20"/>
                <w:szCs w:val="20"/>
              </w:rPr>
            </w:pPr>
            <w:r w:rsidRPr="00B44A65">
              <w:rPr>
                <w:b/>
                <w:sz w:val="28"/>
                <w:szCs w:val="28"/>
              </w:rPr>
              <w:t>Учим детей самостоятельности</w:t>
            </w:r>
            <w:r w:rsidR="00696E3C">
              <w:rPr>
                <w:sz w:val="20"/>
                <w:szCs w:val="20"/>
              </w:rPr>
              <w:t xml:space="preserve">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</w:t>
            </w:r>
            <w:r w:rsidR="00D405DA">
              <w:rPr>
                <w:sz w:val="20"/>
                <w:szCs w:val="20"/>
              </w:rPr>
              <w:t xml:space="preserve">ом уровне.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 xml:space="preserve">Дарите </w:t>
            </w:r>
            <w:r w:rsidR="00696E3C" w:rsidRPr="008016FD">
              <w:rPr>
                <w:sz w:val="20"/>
                <w:szCs w:val="20"/>
              </w:rPr>
              <w:t>ребёнку</w:t>
            </w:r>
            <w:r w:rsidRPr="008016FD">
              <w:rPr>
                <w:sz w:val="20"/>
                <w:szCs w:val="20"/>
              </w:rPr>
              <w:t xml:space="preserve"> свою любовь и внимание, но не забывайте, что есть и другие члены семьи,</w:t>
            </w:r>
            <w:r w:rsidR="00D405DA">
              <w:rPr>
                <w:sz w:val="20"/>
                <w:szCs w:val="20"/>
              </w:rPr>
              <w:t xml:space="preserve"> которые в них тоже нуждаются.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 xml:space="preserve"> Не ограждайте </w:t>
            </w:r>
            <w:r w:rsidR="00696E3C" w:rsidRPr="008016FD">
              <w:rPr>
                <w:sz w:val="20"/>
                <w:szCs w:val="20"/>
              </w:rPr>
              <w:t>ребёнка</w:t>
            </w:r>
            <w:r w:rsidRPr="008016FD">
              <w:rPr>
                <w:sz w:val="20"/>
                <w:szCs w:val="20"/>
              </w:rPr>
              <w:t xml:space="preserve">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</w:t>
            </w:r>
            <w:r w:rsidR="00D405DA">
              <w:rPr>
                <w:sz w:val="20"/>
                <w:szCs w:val="20"/>
              </w:rPr>
              <w:t xml:space="preserve">ешайте все дела вместе с ним.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 xml:space="preserve">Предоставьте </w:t>
            </w:r>
            <w:r w:rsidR="00696E3C" w:rsidRPr="008016FD">
              <w:rPr>
                <w:sz w:val="20"/>
                <w:szCs w:val="20"/>
              </w:rPr>
              <w:t>ребёнку</w:t>
            </w:r>
            <w:r w:rsidRPr="008016FD">
              <w:rPr>
                <w:sz w:val="20"/>
                <w:szCs w:val="20"/>
              </w:rPr>
              <w:t xml:space="preserve">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</w:t>
            </w:r>
            <w:r w:rsidR="00D405DA">
              <w:rPr>
                <w:sz w:val="20"/>
                <w:szCs w:val="20"/>
              </w:rPr>
              <w:t xml:space="preserve">я и навыки по самообслуживанию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 xml:space="preserve"> Не бойтесь отказать </w:t>
            </w:r>
            <w:r w:rsidR="00696E3C" w:rsidRPr="008016FD">
              <w:rPr>
                <w:sz w:val="20"/>
                <w:szCs w:val="20"/>
              </w:rPr>
              <w:t>ребёнку</w:t>
            </w:r>
            <w:r w:rsidRPr="008016FD">
              <w:rPr>
                <w:sz w:val="20"/>
                <w:szCs w:val="20"/>
              </w:rPr>
              <w:t xml:space="preserve"> в </w:t>
            </w:r>
            <w:proofErr w:type="spellStart"/>
            <w:r w:rsidRPr="008016FD">
              <w:rPr>
                <w:sz w:val="20"/>
                <w:szCs w:val="20"/>
              </w:rPr>
              <w:t>чѐм</w:t>
            </w:r>
            <w:proofErr w:type="spellEnd"/>
            <w:r w:rsidRPr="008016FD">
              <w:rPr>
                <w:sz w:val="20"/>
                <w:szCs w:val="20"/>
              </w:rPr>
              <w:t>-либо, если считаете его требования чрезмерными. Однако проанализируйте количество запретов, с котор</w:t>
            </w:r>
            <w:r w:rsidR="00D405DA">
              <w:rPr>
                <w:sz w:val="20"/>
                <w:szCs w:val="20"/>
              </w:rPr>
              <w:t xml:space="preserve">ыми сталкивается ваш ребенок.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 xml:space="preserve">Общайтесь с семьями, где есть дети с ОВЗ. Передавайте свой опыт и перенимайте чужой. Это важно не только для вас, но и для ребенка. Если у </w:t>
            </w:r>
            <w:r w:rsidR="00696E3C" w:rsidRPr="008016FD">
              <w:rPr>
                <w:sz w:val="20"/>
                <w:szCs w:val="20"/>
              </w:rPr>
              <w:t>ребёнка</w:t>
            </w:r>
            <w:r w:rsidRPr="008016FD">
              <w:rPr>
                <w:sz w:val="20"/>
                <w:szCs w:val="20"/>
              </w:rPr>
              <w:t xml:space="preserve"> нет братьев и сестер нет, то он нередк</w:t>
            </w:r>
            <w:r w:rsidR="00D405DA">
              <w:rPr>
                <w:sz w:val="20"/>
                <w:szCs w:val="20"/>
              </w:rPr>
              <w:t xml:space="preserve">о лишается детского общества. </w:t>
            </w:r>
          </w:p>
          <w:p w:rsidR="00D405DA" w:rsidRPr="00D405DA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>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Чем раньше ребенок начнет общаться с другими детьми, тем больше шансов, что он сможет в</w:t>
            </w:r>
            <w:r w:rsidR="00D405DA">
              <w:rPr>
                <w:sz w:val="20"/>
                <w:szCs w:val="20"/>
              </w:rPr>
              <w:t xml:space="preserve">ести себя как «обыкновенный». </w:t>
            </w:r>
          </w:p>
          <w:p w:rsidR="008016FD" w:rsidRPr="008016FD" w:rsidRDefault="008016FD" w:rsidP="00D405DA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49" w:firstLine="11"/>
              <w:jc w:val="both"/>
              <w:rPr>
                <w:b/>
                <w:bCs/>
                <w:color w:val="2A3958"/>
                <w:sz w:val="20"/>
                <w:szCs w:val="20"/>
              </w:rPr>
            </w:pPr>
            <w:r w:rsidRPr="008016FD">
              <w:rPr>
                <w:sz w:val="20"/>
                <w:szCs w:val="20"/>
              </w:rPr>
              <w:t>Предоставляйте ребенку возможность делать самому все, что он может сделать, ставьте его в ситуацию, когда он должен приложить волевое усилие, проявить волевые качества. Ведь задача родителей и специалистов состоит в создания условий для адекватного развития и формирования личности детей с ограниченными возможностями здоровья.</w:t>
            </w:r>
          </w:p>
        </w:tc>
      </w:tr>
    </w:tbl>
    <w:p w:rsidR="00A653C0" w:rsidRPr="008016FD" w:rsidRDefault="00A653C0">
      <w:pPr>
        <w:rPr>
          <w:rFonts w:ascii="Times New Roman" w:hAnsi="Times New Roman" w:cs="Times New Roman"/>
          <w:sz w:val="20"/>
          <w:szCs w:val="20"/>
        </w:rPr>
      </w:pPr>
    </w:p>
    <w:sectPr w:rsidR="00A653C0" w:rsidRPr="008016FD" w:rsidSect="001A2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BEC"/>
    <w:multiLevelType w:val="hybridMultilevel"/>
    <w:tmpl w:val="F73C4E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18B"/>
    <w:multiLevelType w:val="hybridMultilevel"/>
    <w:tmpl w:val="65DC1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140A"/>
    <w:multiLevelType w:val="multilevel"/>
    <w:tmpl w:val="0024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319DD"/>
    <w:multiLevelType w:val="multilevel"/>
    <w:tmpl w:val="C2A4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43"/>
    <w:rsid w:val="0005381A"/>
    <w:rsid w:val="0005617A"/>
    <w:rsid w:val="000A438A"/>
    <w:rsid w:val="001A2C7D"/>
    <w:rsid w:val="001D0B36"/>
    <w:rsid w:val="002235B0"/>
    <w:rsid w:val="00325201"/>
    <w:rsid w:val="003A7756"/>
    <w:rsid w:val="003E0BA2"/>
    <w:rsid w:val="004316C0"/>
    <w:rsid w:val="00610F76"/>
    <w:rsid w:val="00690127"/>
    <w:rsid w:val="00696E3C"/>
    <w:rsid w:val="006E013D"/>
    <w:rsid w:val="007778BB"/>
    <w:rsid w:val="007F2C51"/>
    <w:rsid w:val="008016FD"/>
    <w:rsid w:val="008A1A8D"/>
    <w:rsid w:val="008F308C"/>
    <w:rsid w:val="009A7283"/>
    <w:rsid w:val="009F1B91"/>
    <w:rsid w:val="00A52F82"/>
    <w:rsid w:val="00A653C0"/>
    <w:rsid w:val="00AA79F0"/>
    <w:rsid w:val="00AD05EC"/>
    <w:rsid w:val="00B44A65"/>
    <w:rsid w:val="00C002B7"/>
    <w:rsid w:val="00C353A9"/>
    <w:rsid w:val="00C462B8"/>
    <w:rsid w:val="00C86C2B"/>
    <w:rsid w:val="00CB4BEE"/>
    <w:rsid w:val="00D405DA"/>
    <w:rsid w:val="00DF2E9E"/>
    <w:rsid w:val="00F222BA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77EB-533C-4A55-8DC5-0A91DDE6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30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5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2020-11-11T13:08:00Z</cp:lastPrinted>
  <dcterms:created xsi:type="dcterms:W3CDTF">2020-11-11T11:21:00Z</dcterms:created>
  <dcterms:modified xsi:type="dcterms:W3CDTF">2020-11-11T13:19:00Z</dcterms:modified>
</cp:coreProperties>
</file>